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845F" w14:textId="2B51611F" w:rsidR="002A7AD3" w:rsidRPr="002A7AD3" w:rsidRDefault="002A7AD3" w:rsidP="002A7AD3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Cs w:val="48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36"/>
          <w:szCs w:val="48"/>
          <w:lang w:eastAsia="it-IT"/>
          <w14:ligatures w14:val="none"/>
        </w:rPr>
        <w:t xml:space="preserve">Direzione territoriale Veneto e </w:t>
      </w:r>
      <w:proofErr w:type="gramStart"/>
      <w:r w:rsidRPr="002A7AD3">
        <w:rPr>
          <w:rFonts w:ascii="Times New Roman" w:eastAsia="Times New Roman" w:hAnsi="Times New Roman" w:cs="Times New Roman"/>
          <w:b/>
          <w:bCs/>
          <w:color w:val="1A1A1A"/>
          <w:kern w:val="36"/>
          <w:szCs w:val="48"/>
          <w:lang w:eastAsia="it-IT"/>
          <w14:ligatures w14:val="none"/>
        </w:rPr>
        <w:t>Friuli Venezia Giulia</w:t>
      </w:r>
      <w:proofErr w:type="gramEnd"/>
    </w:p>
    <w:p w14:paraId="55048372" w14:textId="77777777" w:rsidR="002A7AD3" w:rsidRPr="002A7AD3" w:rsidRDefault="002A7AD3" w:rsidP="002A7AD3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Cs w:val="48"/>
          <w:lang w:eastAsia="it-IT"/>
          <w14:ligatures w14:val="none"/>
        </w:rPr>
      </w:pPr>
      <w:hyperlink r:id="rId4" w:tooltip="https://www.adm.gov.it/portale/organigramma-direzioni-territoriali" w:history="1">
        <w:r w:rsidRPr="002A7AD3">
          <w:rPr>
            <w:rStyle w:val="Collegamentoipertestuale"/>
            <w:rFonts w:ascii="Times New Roman" w:eastAsia="Times New Roman" w:hAnsi="Times New Roman" w:cs="Times New Roman"/>
            <w:b/>
            <w:bCs/>
            <w:kern w:val="36"/>
            <w:szCs w:val="48"/>
            <w:lang w:eastAsia="it-IT"/>
            <w14:ligatures w14:val="none"/>
          </w:rPr>
          <w:t>https://www.adm.gov.it/portale/organigramma-direzioni-territoriali</w:t>
        </w:r>
      </w:hyperlink>
    </w:p>
    <w:p w14:paraId="5A0FE8B5" w14:textId="0426868D" w:rsidR="002A7AD3" w:rsidRPr="002A7AD3" w:rsidRDefault="002A7AD3" w:rsidP="002A7AD3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Direttore</w:t>
      </w:r>
    </w:p>
    <w:p w14:paraId="2F5F4A70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Franco LETRARI</w:t>
      </w:r>
    </w:p>
    <w:p w14:paraId="17E91452" w14:textId="15C68D0C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5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dt.veneto-friuliveneziagiulia@adm.gov.it</w:t>
        </w:r>
      </w:hyperlink>
    </w:p>
    <w:p w14:paraId="6DA32934" w14:textId="7C258EEC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PEC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6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dt.veneto-friuliveneziagiulia@pec.adm.gov.it</w:t>
        </w:r>
      </w:hyperlink>
    </w:p>
    <w:p w14:paraId="27708F93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Amministrazione</w:t>
      </w:r>
    </w:p>
    <w:p w14:paraId="65DBE30A" w14:textId="4F1C8D59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7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dt.veneto-friuliveneziagiulia.ssgg.amministrazione@adm.gov.it</w:t>
        </w:r>
      </w:hyperlink>
    </w:p>
    <w:p w14:paraId="3FA1DDF6" w14:textId="5F90B542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Analisi Antifrode</w:t>
      </w:r>
    </w:p>
    <w:p w14:paraId="33940533" w14:textId="3B5A2D3C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8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dt.veneto-friuliveneziagiulia.antifrode-veneto.analisiantifrode@adm.gov.it</w:t>
        </w:r>
      </w:hyperlink>
    </w:p>
    <w:p w14:paraId="50983A76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Antifrode Friuli Venezia-Giulia</w:t>
      </w:r>
    </w:p>
    <w:p w14:paraId="6E67DC2E" w14:textId="6EE81BB0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Direttore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Maurizio VALENT</w:t>
      </w:r>
    </w:p>
    <w:p w14:paraId="6616F44E" w14:textId="63A182DC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9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dt.veneto-fvg.antifrode-fvg.antifrode@adm.gov.it</w:t>
        </w:r>
      </w:hyperlink>
    </w:p>
    <w:p w14:paraId="19A73FC9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Dogane e Accise, Energie e Alcoli</w:t>
      </w:r>
    </w:p>
    <w:p w14:paraId="76653B82" w14:textId="3D19A3F4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0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dt.veneto-friuliveneziagiulia.tecnico.dogane-acciseenergiealcoli@adm.gov.it</w:t>
        </w:r>
      </w:hyperlink>
    </w:p>
    <w:p w14:paraId="24A8EA22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Giochi e Accise-Tabacchi</w:t>
      </w:r>
    </w:p>
    <w:p w14:paraId="28830B8D" w14:textId="51A64720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1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dt.veneto-friuliveneziagiulia.tecnico.giochi-accisetabacchi@adm.gov.it</w:t>
        </w:r>
      </w:hyperlink>
    </w:p>
    <w:p w14:paraId="465EE8FA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Informatica</w:t>
      </w:r>
    </w:p>
    <w:p w14:paraId="603E645D" w14:textId="69EF4982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2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dt.veneto-friuliveneziagiulia.ssgg.informatica@adm.gov.it</w:t>
        </w:r>
      </w:hyperlink>
    </w:p>
    <w:p w14:paraId="549D2FAE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Laboratorio Trieste</w:t>
      </w:r>
    </w:p>
    <w:p w14:paraId="4EB99F26" w14:textId="10D53CF8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3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dt.veneto-friuliveneziagiulia.laboratorio.trieste@adm.gov.it</w:t>
        </w:r>
      </w:hyperlink>
    </w:p>
    <w:p w14:paraId="421B5098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Laboratorio Venezia</w:t>
      </w:r>
    </w:p>
    <w:p w14:paraId="7F96DE94" w14:textId="16E6483C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4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dt.veneto-friuliveneziagiulia.laboratorio.venezia@adm.gov.it</w:t>
        </w:r>
      </w:hyperlink>
    </w:p>
    <w:p w14:paraId="59E5D218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Laboratorio Verona</w:t>
      </w:r>
    </w:p>
    <w:p w14:paraId="51F37B11" w14:textId="60CA9D60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5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dt.veneto-friuliveneziagiulia.laboratorio.verona@adm.gov.it</w:t>
        </w:r>
      </w:hyperlink>
    </w:p>
    <w:p w14:paraId="04C51E29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Legale e Contenzioso</w:t>
      </w:r>
    </w:p>
    <w:p w14:paraId="64A077AC" w14:textId="13C1718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6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dt.veneto-friuliveneziagiulia.tecnico.legalecontenzioso@adm.gov.it</w:t>
        </w:r>
      </w:hyperlink>
    </w:p>
    <w:p w14:paraId="7B1BFD6A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Monitoraggio Antifrode</w:t>
      </w:r>
    </w:p>
    <w:p w14:paraId="50B33C5E" w14:textId="3C2A7553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7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dt.veneto-fvg.antifrode-veneto.monantifrode@adm.gov.it</w:t>
        </w:r>
      </w:hyperlink>
    </w:p>
    <w:p w14:paraId="071FC86E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Personale</w:t>
      </w:r>
    </w:p>
    <w:p w14:paraId="0FF4995F" w14:textId="7D43BD44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8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dt.veneto-friuliveneziagiulia.ssgg.personale@adm.gov.it</w:t>
        </w:r>
      </w:hyperlink>
    </w:p>
    <w:p w14:paraId="35AC9134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Area Servizi Amministrativi Laboratorio</w:t>
      </w:r>
    </w:p>
    <w:p w14:paraId="39102CB2" w14:textId="4506D8EC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19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dt.veneto-friuliveneziagiulia.laboratorio.ssamm@adm.gov.it</w:t>
        </w:r>
      </w:hyperlink>
    </w:p>
    <w:p w14:paraId="79CF78F9" w14:textId="39437483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Audit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 xml:space="preserve"> </w:t>
      </w: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20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dt.veneto-friuliveneziagiulia.audit@adm.gov.it</w:t>
        </w:r>
      </w:hyperlink>
    </w:p>
    <w:p w14:paraId="2760EE22" w14:textId="6BD99A08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Consigliere di Fiducia</w:t>
      </w:r>
      <w:r w:rsidR="003311EA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 xml:space="preserve"> </w:t>
      </w:r>
    </w:p>
    <w:p w14:paraId="21DB3096" w14:textId="34297F0F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21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dt.veneto-friuliveneziagiulia.consiglieredifiducia@adm.gov.it</w:t>
        </w:r>
      </w:hyperlink>
    </w:p>
    <w:p w14:paraId="70E3ADB3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Supporto</w:t>
      </w:r>
    </w:p>
    <w:p w14:paraId="2DF689A2" w14:textId="02A7F6D4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22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dt.veneto-friuliveneziagiulia.supporto@adm.gov.it</w:t>
        </w:r>
      </w:hyperlink>
    </w:p>
    <w:p w14:paraId="660ADC06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Ufficio Antifrode Friuli Venezia-Giulia</w:t>
      </w:r>
    </w:p>
    <w:p w14:paraId="428A35F3" w14:textId="37333351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 xml:space="preserve"> </w:t>
      </w:r>
      <w:hyperlink r:id="rId23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dt.veneto-friuliveneziagiulia.antifrode-friuliveneziagiulia@adm.gov.it</w:t>
        </w:r>
      </w:hyperlink>
    </w:p>
    <w:p w14:paraId="4B4495E6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Sede di Venezia</w:t>
      </w:r>
    </w:p>
    <w:p w14:paraId="2137849A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Indirizzo</w:t>
      </w:r>
    </w:p>
    <w:p w14:paraId="69E6DEEF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Via Rampa Cavalcavia, 16-18 - 30172 Venezia Mestre</w:t>
      </w:r>
    </w:p>
    <w:p w14:paraId="5903729B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Telefoni</w:t>
      </w:r>
    </w:p>
    <w:p w14:paraId="745080D8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0039  0418773111 - opzione 2</w:t>
      </w:r>
    </w:p>
    <w:p w14:paraId="4F6BC4D2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Fax</w:t>
      </w:r>
    </w:p>
    <w:p w14:paraId="746A8AEC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0039  0418773294</w:t>
      </w:r>
    </w:p>
    <w:p w14:paraId="36606962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Sede di Trieste</w:t>
      </w:r>
    </w:p>
    <w:p w14:paraId="2BB7B2F0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lastRenderedPageBreak/>
        <w:t>Indirizzo</w:t>
      </w:r>
    </w:p>
    <w:p w14:paraId="41586EF7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Largo O. Panfili, 1 - 34132 Trieste</w:t>
      </w:r>
    </w:p>
    <w:p w14:paraId="78A5C208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Telefoni</w:t>
      </w:r>
    </w:p>
    <w:p w14:paraId="0A11B7FA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0039  0409852111</w:t>
      </w:r>
    </w:p>
    <w:p w14:paraId="64CBAA17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Fax</w:t>
      </w:r>
    </w:p>
    <w:p w14:paraId="74491E00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0039  040369172</w:t>
      </w:r>
    </w:p>
    <w:p w14:paraId="3410EA8D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Ufficio Servizi generali</w:t>
      </w:r>
    </w:p>
    <w:p w14:paraId="0802E324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Direttore</w:t>
      </w:r>
    </w:p>
    <w:p w14:paraId="71D08D3A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Rosario Greco</w:t>
      </w:r>
    </w:p>
    <w:p w14:paraId="68C6F044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</w:p>
    <w:p w14:paraId="32FC46D5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hyperlink r:id="rId24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dt.veneto-friuliveneziagiulia.ssgg@adm.gov.it</w:t>
        </w:r>
      </w:hyperlink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 </w:t>
      </w:r>
    </w:p>
    <w:p w14:paraId="133622F6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Ufficio Tecnico</w:t>
      </w:r>
    </w:p>
    <w:p w14:paraId="1EE7F915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Direttore</w:t>
      </w:r>
    </w:p>
    <w:p w14:paraId="444B5992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Lucia NAPOLITANO</w:t>
      </w:r>
    </w:p>
    <w:p w14:paraId="19B7FFB2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</w:p>
    <w:p w14:paraId="42D91858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hyperlink r:id="rId25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dt.veneto-friuliveneziagiulia.tecnico@adm.gov.it</w:t>
        </w:r>
      </w:hyperlink>
    </w:p>
    <w:p w14:paraId="1D87C927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Ufficio Antifrode Veneto</w:t>
      </w:r>
    </w:p>
    <w:p w14:paraId="7D3CA732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Direttore</w:t>
      </w:r>
    </w:p>
    <w:p w14:paraId="1AE714B0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FIGLIUOLO Umberto</w:t>
      </w:r>
    </w:p>
    <w:p w14:paraId="2E117097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</w:p>
    <w:p w14:paraId="6E1923B9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hyperlink r:id="rId26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dt.veneto-friuliveneziagiulia.antifrode-veneto@adm.gov.it</w:t>
        </w:r>
      </w:hyperlink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  </w:t>
      </w:r>
    </w:p>
    <w:p w14:paraId="557C6C5D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szCs w:val="36"/>
          <w:lang w:eastAsia="it-IT"/>
          <w14:ligatures w14:val="none"/>
        </w:rPr>
        <w:t>Ufficio Laboratorio</w:t>
      </w:r>
    </w:p>
    <w:p w14:paraId="215604E1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Direttore</w:t>
      </w:r>
    </w:p>
    <w:p w14:paraId="7C05DE16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  <w:t>Valerio CAUSIN</w:t>
      </w:r>
    </w:p>
    <w:p w14:paraId="0825F499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</w:pPr>
      <w:r w:rsidRPr="002A7AD3">
        <w:rPr>
          <w:rFonts w:ascii="Times New Roman" w:eastAsia="Times New Roman" w:hAnsi="Times New Roman" w:cs="Times New Roman"/>
          <w:b/>
          <w:bCs/>
          <w:color w:val="1A1A1A"/>
          <w:kern w:val="0"/>
          <w:lang w:eastAsia="it-IT"/>
          <w14:ligatures w14:val="none"/>
        </w:rPr>
        <w:t>E-mail</w:t>
      </w:r>
    </w:p>
    <w:p w14:paraId="332535C6" w14:textId="77777777" w:rsidR="002A7AD3" w:rsidRPr="002A7AD3" w:rsidRDefault="002A7AD3" w:rsidP="003311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A1A1A"/>
          <w:kern w:val="0"/>
          <w:lang w:eastAsia="it-IT"/>
          <w14:ligatures w14:val="none"/>
        </w:rPr>
      </w:pPr>
      <w:hyperlink r:id="rId27" w:history="1">
        <w:r w:rsidRPr="002A7AD3">
          <w:rPr>
            <w:rFonts w:ascii="Times New Roman" w:eastAsia="Times New Roman" w:hAnsi="Times New Roman" w:cs="Times New Roman"/>
            <w:color w:val="003399"/>
            <w:kern w:val="0"/>
            <w:u w:val="single"/>
            <w:lang w:eastAsia="it-IT"/>
            <w14:ligatures w14:val="none"/>
          </w:rPr>
          <w:t>dt.veneto-friuliveneziagiulia.laboratorio@adm.gov.it</w:t>
        </w:r>
      </w:hyperlink>
    </w:p>
    <w:p w14:paraId="106D3BF4" w14:textId="77777777" w:rsidR="00D178F0" w:rsidRPr="002A7AD3" w:rsidRDefault="00D178F0" w:rsidP="003311EA">
      <w:pPr>
        <w:spacing w:after="0" w:line="240" w:lineRule="auto"/>
        <w:rPr>
          <w:rFonts w:ascii="Times New Roman" w:hAnsi="Times New Roman"/>
        </w:rPr>
      </w:pPr>
    </w:p>
    <w:sectPr w:rsidR="00D178F0" w:rsidRPr="002A7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D3"/>
    <w:rsid w:val="002020E2"/>
    <w:rsid w:val="002A7AD3"/>
    <w:rsid w:val="003311EA"/>
    <w:rsid w:val="00453E2C"/>
    <w:rsid w:val="005D2E32"/>
    <w:rsid w:val="005D31AD"/>
    <w:rsid w:val="00601219"/>
    <w:rsid w:val="006C48BB"/>
    <w:rsid w:val="00850991"/>
    <w:rsid w:val="00C105C1"/>
    <w:rsid w:val="00C563E5"/>
    <w:rsid w:val="00D178F0"/>
    <w:rsid w:val="00EA5DFF"/>
    <w:rsid w:val="00E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D06B"/>
  <w15:chartTrackingRefBased/>
  <w15:docId w15:val="{23C4C9BE-65E1-4D4A-B2DA-5C4D2AF5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7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A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7A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A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A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A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A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A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A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7A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A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AD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7AD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7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.veneto-friuliveneziagiulia.antifrode-veneto.analisiantifrode@adm.gov.it" TargetMode="External"/><Relationship Id="rId13" Type="http://schemas.openxmlformats.org/officeDocument/2006/relationships/hyperlink" Target="mailto:dt.veneto-friuliveneziagiulia.laboratorio.trieste@adm.gov.it" TargetMode="External"/><Relationship Id="rId18" Type="http://schemas.openxmlformats.org/officeDocument/2006/relationships/hyperlink" Target="mailto:dt.veneto-friuliveneziagiulia.ssgg.personale@adm.gov.it" TargetMode="External"/><Relationship Id="rId26" Type="http://schemas.openxmlformats.org/officeDocument/2006/relationships/hyperlink" Target="mailto:dt.veneto-friuliveneziagiulia.antifrode-veneto@adm.gov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t.veneto-friuliveneziagiulia.consiglieredifiducia@adm.gov.it" TargetMode="External"/><Relationship Id="rId7" Type="http://schemas.openxmlformats.org/officeDocument/2006/relationships/hyperlink" Target="mailto:dt.veneto-friuliveneziagiulia.ssgg.amministrazione@adm.gov.it" TargetMode="External"/><Relationship Id="rId12" Type="http://schemas.openxmlformats.org/officeDocument/2006/relationships/hyperlink" Target="mailto:dt.veneto-friuliveneziagiulia.ssgg.informatica@adm.gov.it" TargetMode="External"/><Relationship Id="rId17" Type="http://schemas.openxmlformats.org/officeDocument/2006/relationships/hyperlink" Target="mailto:dt.veneto-fvg.antifrode-veneto.monantifrode@adm.gov.it" TargetMode="External"/><Relationship Id="rId25" Type="http://schemas.openxmlformats.org/officeDocument/2006/relationships/hyperlink" Target="mailto:dt.veneto-friuliveneziagiulia.tecnico@adm.gov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t.veneto-friuliveneziagiulia.tecnico.legalecontenzioso@adm.gov.it" TargetMode="External"/><Relationship Id="rId20" Type="http://schemas.openxmlformats.org/officeDocument/2006/relationships/hyperlink" Target="mailto:dt.veneto-friuliveneziagiulia.audit@adm.gov.it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t.veneto-friuliveneziagiulia@pec.adm.gov.it" TargetMode="External"/><Relationship Id="rId11" Type="http://schemas.openxmlformats.org/officeDocument/2006/relationships/hyperlink" Target="mailto:dt.veneto-friuliveneziagiulia.tecnico.giochi-accisetabacchi@adm.gov.it" TargetMode="External"/><Relationship Id="rId24" Type="http://schemas.openxmlformats.org/officeDocument/2006/relationships/hyperlink" Target="mailto:dt.veneto-friuliveneziagiulia.ssgg@adm.gov.it" TargetMode="External"/><Relationship Id="rId5" Type="http://schemas.openxmlformats.org/officeDocument/2006/relationships/hyperlink" Target="mailto:dt.veneto-friuliveneziagiulia@adm.gov.it" TargetMode="External"/><Relationship Id="rId15" Type="http://schemas.openxmlformats.org/officeDocument/2006/relationships/hyperlink" Target="mailto:dt.veneto-friuliveneziagiulia.laboratorio.verona@adm.gov.it" TargetMode="External"/><Relationship Id="rId23" Type="http://schemas.openxmlformats.org/officeDocument/2006/relationships/hyperlink" Target="mailto:dt.veneto-friuliveneziagiulia.antifrode-friuliveneziagiulia@adm.gov.i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t.veneto-friuliveneziagiulia.tecnico.dogane-acciseenergiealcoli@adm.gov.it" TargetMode="External"/><Relationship Id="rId19" Type="http://schemas.openxmlformats.org/officeDocument/2006/relationships/hyperlink" Target="mailto:dt.veneto-friuliveneziagiulia.laboratorio.ssamm@adm.gov.it" TargetMode="External"/><Relationship Id="rId4" Type="http://schemas.openxmlformats.org/officeDocument/2006/relationships/hyperlink" Target="https://www.adm.gov.it/portale/organigramma-direzioni-territoriali" TargetMode="External"/><Relationship Id="rId9" Type="http://schemas.openxmlformats.org/officeDocument/2006/relationships/hyperlink" Target="mailto:dt.veneto-fvg.antifrode-fvg.antifrode@adm.gov.it" TargetMode="External"/><Relationship Id="rId14" Type="http://schemas.openxmlformats.org/officeDocument/2006/relationships/hyperlink" Target="mailto:dt.veneto-friuliveneziagiulia.laboratorio.venezia@adm.gov.it" TargetMode="External"/><Relationship Id="rId22" Type="http://schemas.openxmlformats.org/officeDocument/2006/relationships/hyperlink" Target="mailto:dt.veneto-friuliveneziagiulia.supporto@adm.gov.it" TargetMode="External"/><Relationship Id="rId27" Type="http://schemas.openxmlformats.org/officeDocument/2006/relationships/hyperlink" Target="mailto:dt.veneto-friuliveneziagiulia.laboratorio@adm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Accise</dc:creator>
  <cp:keywords/>
  <dc:description/>
  <cp:lastModifiedBy>Accise</cp:lastModifiedBy>
  <cp:revision>3</cp:revision>
  <cp:lastPrinted>2026-05-06T08:57:00Z</cp:lastPrinted>
  <dcterms:created xsi:type="dcterms:W3CDTF">2026-05-06T08:55:00Z</dcterms:created>
  <dcterms:modified xsi:type="dcterms:W3CDTF">2026-05-06T09:56:00Z</dcterms:modified>
</cp:coreProperties>
</file>